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6/12/2014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 (Mike Paulson reports on 1/7 newsletters late getting to Ft Collins)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 (Party of 3, Larry Unger, Elixir, anybody else?)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(Paul?)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Logo poll at dances</w:t>
      </w:r>
    </w:p>
    <w:p>
      <w:pPr>
        <w:pStyle w:val="ListParagraph"/>
        <w:numPr>
          <w:ilvl w:val="0"/>
          <w:numId w:val="1"/>
        </w:numPr>
        <w:rPr/>
      </w:pPr>
      <w:r>
        <w:rPr/>
        <w:t>(?) Once logo finalized, find graphic artist to work on logo</w:t>
      </w:r>
    </w:p>
    <w:p>
      <w:pPr>
        <w:pStyle w:val="ListParagraph"/>
        <w:numPr>
          <w:ilvl w:val="0"/>
          <w:numId w:val="1"/>
        </w:numPr>
        <w:rPr/>
      </w:pPr>
      <w:r>
        <w:rPr/>
        <w:t>(Duffy) “About us” on current website out of date.  [Done: mailed Ron updates]</w:t>
      </w:r>
    </w:p>
    <w:p>
      <w:pPr>
        <w:pStyle w:val="ListParagraph"/>
        <w:numPr>
          <w:ilvl w:val="0"/>
          <w:numId w:val="1"/>
        </w:numPr>
        <w:rPr/>
      </w:pPr>
      <w:r>
        <w:rPr/>
        <w:t>(Duffy) Get minutes to website. [Will happen with new website.]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Old sound boards update</w:t>
      </w:r>
    </w:p>
    <w:p>
      <w:pPr>
        <w:pStyle w:val="ListParagraph"/>
        <w:numPr>
          <w:ilvl w:val="0"/>
          <w:numId w:val="1"/>
        </w:numPr>
        <w:rPr/>
      </w:pPr>
      <w:r>
        <w:rPr/>
        <w:t>(Helle) Clearer guidelines on selling stuff at the dances</w:t>
      </w:r>
    </w:p>
    <w:p>
      <w:pPr>
        <w:pStyle w:val="ListParagraph"/>
        <w:numPr>
          <w:ilvl w:val="0"/>
          <w:numId w:val="1"/>
        </w:numPr>
        <w:rPr/>
      </w:pPr>
      <w:r>
        <w:rPr/>
        <w:t>(Helle) Boulder dance cash box.  [Louis has follow-up this month?]</w:t>
      </w:r>
    </w:p>
    <w:p>
      <w:pPr>
        <w:pStyle w:val="ListParagraph"/>
        <w:numPr>
          <w:ilvl w:val="0"/>
          <w:numId w:val="1"/>
        </w:numPr>
        <w:rPr/>
      </w:pPr>
      <w:r>
        <w:rPr/>
        <w:t>Logo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1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1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Newsletter editor</w:t>
      </w:r>
    </w:p>
    <w:p>
      <w:pPr>
        <w:pStyle w:val="ListParagraph"/>
        <w:numPr>
          <w:ilvl w:val="0"/>
          <w:numId w:val="1"/>
        </w:numPr>
        <w:rPr/>
      </w:pPr>
      <w:r>
        <w:rPr/>
        <w:t>CROMA sponsorship</w:t>
      </w:r>
    </w:p>
    <w:p>
      <w:pPr>
        <w:pStyle w:val="ListParagraph"/>
        <w:numPr>
          <w:ilvl w:val="0"/>
          <w:numId w:val="1"/>
        </w:numPr>
        <w:rPr/>
      </w:pPr>
      <w:r>
        <w:rPr/>
        <w:t>Volunteers to appreciate</w:t>
      </w:r>
    </w:p>
    <w:p>
      <w:pPr>
        <w:pStyle w:val="ListParagraph"/>
        <w:numPr>
          <w:ilvl w:val="0"/>
          <w:numId w:val="1"/>
        </w:numPr>
        <w:rPr/>
      </w:pPr>
      <w:r>
        <w:rPr/>
        <w:t>Teri's request for financial assistance to attend the Southwest Regional Organizer's Conference</w:t>
      </w:r>
    </w:p>
    <w:p>
      <w:pPr>
        <w:pStyle w:val="ListParagraph"/>
        <w:numPr>
          <w:ilvl w:val="0"/>
          <w:numId w:val="1"/>
        </w:numPr>
        <w:rPr/>
      </w:pPr>
      <w:r>
        <w:rPr/>
        <w:t>Prototype website demo: memberships, calendar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with Ron: discuss MeetUp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